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486" w:rsidRPr="00E854E8" w:rsidRDefault="003074D9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No.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: 430-</w:t>
      </w:r>
      <w:r w:rsidR="00370664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16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/2026/</w:t>
      </w:r>
      <w:r w:rsidR="00370664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x</w:t>
      </w: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Dat</w:t>
      </w:r>
      <w:r w:rsidR="003074D9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e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</w:t>
      </w:r>
      <w:r w:rsidR="003074D9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7. 7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. 2026</w:t>
      </w: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9333AC" w:rsidP="009333AC">
      <w:pPr>
        <w:pStyle w:val="Naslov"/>
        <w:jc w:val="center"/>
        <w:rPr>
          <w:rFonts w:ascii="Calibri" w:eastAsia="Times New Roman" w:hAnsi="Calibri" w:cs="Calibri"/>
          <w:noProof w:val="0"/>
          <w:color w:val="0070C0"/>
          <w:spacing w:val="0"/>
          <w:kern w:val="0"/>
          <w:sz w:val="36"/>
          <w:szCs w:val="36"/>
          <w:lang w:val="en-GB"/>
        </w:rPr>
      </w:pPr>
      <w:r w:rsidRPr="00E854E8">
        <w:rPr>
          <w:rFonts w:ascii="Calibri" w:eastAsia="Times New Roman" w:hAnsi="Calibri" w:cs="Calibri"/>
          <w:noProof w:val="0"/>
          <w:color w:val="0070C0"/>
          <w:spacing w:val="0"/>
          <w:kern w:val="0"/>
          <w:sz w:val="36"/>
          <w:szCs w:val="36"/>
          <w:lang w:val="en-GB"/>
        </w:rPr>
        <w:t>TENDER DOCUMENTATION</w:t>
      </w:r>
    </w:p>
    <w:p w:rsidR="009333AC" w:rsidRPr="00E854E8" w:rsidRDefault="009333AC" w:rsidP="009333AC">
      <w:pPr>
        <w:rPr>
          <w:lang w:val="en-GB"/>
        </w:rPr>
      </w:pPr>
    </w:p>
    <w:p w:rsidR="00330486" w:rsidRPr="00E854E8" w:rsidRDefault="00343620" w:rsidP="00330486">
      <w:pPr>
        <w:contextualSpacing/>
        <w:jc w:val="center"/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</w:pPr>
      <w:r w:rsidRPr="00E854E8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CONSULTANCY, SUPPORT, IMPLEMENTATION OF TWO AUCTIONS IN 2028 AND 2029, AND REVIEW OF THE RADIO FREQUENCY ASSIGNMENT PROCESS</w:t>
      </w:r>
    </w:p>
    <w:p w:rsidR="009333AC" w:rsidRPr="00E854E8" w:rsidRDefault="009333AC" w:rsidP="00330486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  <w:lang w:val="en-GB"/>
        </w:rPr>
      </w:pPr>
    </w:p>
    <w:p w:rsidR="00330486" w:rsidRPr="00E854E8" w:rsidRDefault="009333AC" w:rsidP="009554C0">
      <w:pPr>
        <w:widowControl w:val="0"/>
        <w:jc w:val="center"/>
        <w:rPr>
          <w:rFonts w:ascii="Calibri" w:hAnsi="Calibri" w:cs="Calibri"/>
          <w:noProof w:val="0"/>
          <w:color w:val="0070C0"/>
          <w:sz w:val="36"/>
          <w:szCs w:val="36"/>
          <w:lang w:val="en-GB"/>
        </w:rPr>
      </w:pPr>
      <w:r w:rsidRPr="00E854E8">
        <w:rPr>
          <w:rFonts w:ascii="Calibri" w:hAnsi="Calibri" w:cs="Calibri"/>
          <w:noProof w:val="0"/>
          <w:color w:val="0070C0"/>
          <w:sz w:val="36"/>
          <w:szCs w:val="36"/>
          <w:lang w:val="en-GB"/>
        </w:rPr>
        <w:t>CONTENT</w:t>
      </w:r>
      <w:r w:rsidR="00E854E8" w:rsidRPr="00E854E8">
        <w:rPr>
          <w:rFonts w:ascii="Calibri" w:hAnsi="Calibri" w:cs="Calibri"/>
          <w:noProof w:val="0"/>
          <w:color w:val="0070C0"/>
          <w:sz w:val="36"/>
          <w:szCs w:val="36"/>
          <w:lang w:val="en-GB"/>
        </w:rPr>
        <w:t>S</w:t>
      </w: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9333AC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</w:pPr>
      <w:r w:rsidRPr="00E854E8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  <w:t>GENERAL</w:t>
      </w:r>
    </w:p>
    <w:p w:rsidR="00330486" w:rsidRPr="00E854E8" w:rsidRDefault="009333AC" w:rsidP="009333AC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INSTRUCTIONS TO TENDERERS FOR PREPAR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ING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THE TENDER</w:t>
      </w:r>
    </w:p>
    <w:p w:rsidR="00330486" w:rsidRPr="00E854E8" w:rsidRDefault="00343620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</w:pPr>
      <w:r w:rsidRPr="00E854E8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  <w:t>TENDER SECTION</w:t>
      </w:r>
    </w:p>
    <w:p w:rsidR="00330486" w:rsidRPr="00E854E8" w:rsidRDefault="0063480D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Tender</w:t>
      </w:r>
      <w:r w:rsidR="00D96A4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-1)</w:t>
      </w:r>
    </w:p>
    <w:p w:rsidR="00330486" w:rsidRPr="00E854E8" w:rsidRDefault="0063480D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Pro-forma Invoice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(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-2A,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-2B,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-2C,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-2D</w:t>
      </w:r>
      <w:r w:rsidR="00D96A46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,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-2E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)</w:t>
      </w:r>
    </w:p>
    <w:p w:rsidR="00330486" w:rsidRPr="00E854E8" w:rsidRDefault="00BC25D7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Model</w:t>
      </w:r>
      <w:r w:rsidR="007B5C4B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Contract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-3A,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-3B,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-3C,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-3D</w:t>
      </w:r>
      <w:r w:rsidR="00D96A46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-3E</w:t>
      </w:r>
      <w:r w:rsidR="00330486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)</w:t>
      </w:r>
    </w:p>
    <w:p w:rsidR="00330486" w:rsidRPr="00E854E8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ESPD </w:t>
      </w:r>
      <w:r w:rsidR="007B5C4B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-4)</w:t>
      </w:r>
    </w:p>
    <w:p w:rsidR="00330486" w:rsidRPr="00E854E8" w:rsidRDefault="007B5C4B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References of the tenderer, confirmed by the </w:t>
      </w:r>
      <w:r w:rsidR="00E854E8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contracting authority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of the reference project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-5)</w:t>
      </w:r>
    </w:p>
    <w:p w:rsidR="00330486" w:rsidRPr="00E854E8" w:rsidRDefault="007B5C4B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List of project team members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-6)</w:t>
      </w:r>
    </w:p>
    <w:p w:rsidR="00330486" w:rsidRPr="00E854E8" w:rsidRDefault="007B5C4B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References of project team members, confirmed by the </w:t>
      </w:r>
      <w:r w:rsidR="00E854E8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contracting authority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of the reference project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-7)</w:t>
      </w:r>
    </w:p>
    <w:p w:rsidR="007B5C4B" w:rsidRPr="00E854E8" w:rsidRDefault="007B5C4B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CVs of all project team members </w:t>
      </w:r>
    </w:p>
    <w:p w:rsidR="00330486" w:rsidRDefault="007B5C4B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Declaration on the participation of natural and legal persons in the ownership structure of the tenderer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-8)</w:t>
      </w:r>
    </w:p>
    <w:p w:rsidR="00D56986" w:rsidRPr="00D56986" w:rsidRDefault="004C364C" w:rsidP="00D569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Tender</w:t>
      </w:r>
      <w:r w:rsidR="00D56986"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Security 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D56986"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>-9)</w:t>
      </w:r>
      <w:bookmarkStart w:id="0" w:name="_GoBack"/>
      <w:bookmarkEnd w:id="0"/>
    </w:p>
    <w:p w:rsidR="00D56986" w:rsidRPr="00E854E8" w:rsidRDefault="00D56986" w:rsidP="00D569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>Performance Security for the Proper Fulfilment of Contractual Obligations (</w:t>
      </w:r>
      <w:r w:rsidR="00681D84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>-10)</w:t>
      </w:r>
    </w:p>
    <w:p w:rsidR="00330486" w:rsidRPr="00E854E8" w:rsidRDefault="00330486" w:rsidP="00330486">
      <w:pPr>
        <w:ind w:left="36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9555F7" w:rsidRPr="00E854E8" w:rsidRDefault="00DB2D64" w:rsidP="00DB2D64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</w:pPr>
      <w:r w:rsidRPr="00E854E8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  <w:t>TECHNICAL SPECIFICATIONS</w:t>
      </w:r>
    </w:p>
    <w:sectPr w:rsidR="009555F7" w:rsidRPr="00E854E8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5A6" w:rsidRDefault="000925A6" w:rsidP="00BB0BE0">
      <w:r>
        <w:separator/>
      </w:r>
    </w:p>
  </w:endnote>
  <w:endnote w:type="continuationSeparator" w:id="0">
    <w:p w:rsidR="000925A6" w:rsidRDefault="000925A6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5A6" w:rsidRDefault="000925A6" w:rsidP="00BB0BE0">
      <w:r>
        <w:separator/>
      </w:r>
    </w:p>
  </w:footnote>
  <w:footnote w:type="continuationSeparator" w:id="0">
    <w:p w:rsidR="000925A6" w:rsidRDefault="000925A6" w:rsidP="00BB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0925A6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0925A6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0925A6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F7871C3"/>
    <w:multiLevelType w:val="hybridMultilevel"/>
    <w:tmpl w:val="78A4ADAE"/>
    <w:lvl w:ilvl="0" w:tplc="FA6223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ocumentProtection w:edit="readOnly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47AF5"/>
    <w:rsid w:val="00065C20"/>
    <w:rsid w:val="00071317"/>
    <w:rsid w:val="000925A6"/>
    <w:rsid w:val="00092DD7"/>
    <w:rsid w:val="000A5D59"/>
    <w:rsid w:val="00110168"/>
    <w:rsid w:val="00145CEC"/>
    <w:rsid w:val="0017654B"/>
    <w:rsid w:val="001902BF"/>
    <w:rsid w:val="001B4DE7"/>
    <w:rsid w:val="001C226E"/>
    <w:rsid w:val="00245489"/>
    <w:rsid w:val="00245CF2"/>
    <w:rsid w:val="0025109A"/>
    <w:rsid w:val="002D1860"/>
    <w:rsid w:val="002E45DE"/>
    <w:rsid w:val="002F19F9"/>
    <w:rsid w:val="003074D9"/>
    <w:rsid w:val="0032117D"/>
    <w:rsid w:val="00321716"/>
    <w:rsid w:val="0032565A"/>
    <w:rsid w:val="00330486"/>
    <w:rsid w:val="00342611"/>
    <w:rsid w:val="00343620"/>
    <w:rsid w:val="00355D87"/>
    <w:rsid w:val="00370664"/>
    <w:rsid w:val="00387F9C"/>
    <w:rsid w:val="003925F6"/>
    <w:rsid w:val="004575B8"/>
    <w:rsid w:val="00497591"/>
    <w:rsid w:val="004C2F59"/>
    <w:rsid w:val="004C364C"/>
    <w:rsid w:val="00594DED"/>
    <w:rsid w:val="005B45B5"/>
    <w:rsid w:val="006041EF"/>
    <w:rsid w:val="00611633"/>
    <w:rsid w:val="006134A0"/>
    <w:rsid w:val="00631823"/>
    <w:rsid w:val="0063480D"/>
    <w:rsid w:val="006653FC"/>
    <w:rsid w:val="006753ED"/>
    <w:rsid w:val="00675436"/>
    <w:rsid w:val="00681D84"/>
    <w:rsid w:val="00682C61"/>
    <w:rsid w:val="006B2AFF"/>
    <w:rsid w:val="006B4B9C"/>
    <w:rsid w:val="006D1966"/>
    <w:rsid w:val="007902E9"/>
    <w:rsid w:val="007B2B47"/>
    <w:rsid w:val="007B5C4B"/>
    <w:rsid w:val="007D57B9"/>
    <w:rsid w:val="007E1BBB"/>
    <w:rsid w:val="007F2A02"/>
    <w:rsid w:val="00836A6D"/>
    <w:rsid w:val="0084406B"/>
    <w:rsid w:val="008E47B9"/>
    <w:rsid w:val="008F2A22"/>
    <w:rsid w:val="009333AC"/>
    <w:rsid w:val="0093690F"/>
    <w:rsid w:val="009554C0"/>
    <w:rsid w:val="009555F7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C425E"/>
    <w:rsid w:val="00AC5045"/>
    <w:rsid w:val="00B25725"/>
    <w:rsid w:val="00B77137"/>
    <w:rsid w:val="00B90589"/>
    <w:rsid w:val="00B9394C"/>
    <w:rsid w:val="00BB0BE0"/>
    <w:rsid w:val="00BC25D7"/>
    <w:rsid w:val="00BE5418"/>
    <w:rsid w:val="00C23653"/>
    <w:rsid w:val="00C6194C"/>
    <w:rsid w:val="00C87A7D"/>
    <w:rsid w:val="00CC6697"/>
    <w:rsid w:val="00D40E10"/>
    <w:rsid w:val="00D56986"/>
    <w:rsid w:val="00D96A46"/>
    <w:rsid w:val="00DB2D64"/>
    <w:rsid w:val="00DE44A2"/>
    <w:rsid w:val="00DF6D27"/>
    <w:rsid w:val="00E25BFF"/>
    <w:rsid w:val="00E46F15"/>
    <w:rsid w:val="00E854E8"/>
    <w:rsid w:val="00EA1786"/>
    <w:rsid w:val="00F00082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2D3980AC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80D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80D"/>
    <w:rPr>
      <w:rFonts w:ascii="Segoe UI" w:eastAsia="Times New Roman" w:hAnsi="Segoe UI" w:cs="Segoe UI"/>
      <w:noProof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6720C4-55E0-477D-ADCD-841FB341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Matjaž Mušič</cp:lastModifiedBy>
  <cp:revision>4</cp:revision>
  <cp:lastPrinted>2025-10-07T07:51:00Z</cp:lastPrinted>
  <dcterms:created xsi:type="dcterms:W3CDTF">2026-07-08T07:15:00Z</dcterms:created>
  <dcterms:modified xsi:type="dcterms:W3CDTF">2026-07-08T07:32:00Z</dcterms:modified>
</cp:coreProperties>
</file>